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54AB" w:rsidRDefault="00AF7D18">
      <w:pPr>
        <w:pStyle w:val="normal0"/>
      </w:pPr>
      <w:r>
        <w:rPr>
          <w:b/>
          <w:sz w:val="20"/>
        </w:rPr>
        <w:t xml:space="preserve">Role: </w:t>
      </w:r>
      <w:r>
        <w:rPr>
          <w:sz w:val="20"/>
        </w:rPr>
        <w:t>Product Manager</w:t>
      </w:r>
    </w:p>
    <w:p w:rsidR="002554AB" w:rsidRDefault="00AF7D18">
      <w:pPr>
        <w:pStyle w:val="normal0"/>
      </w:pPr>
      <w:r>
        <w:rPr>
          <w:b/>
          <w:sz w:val="20"/>
        </w:rPr>
        <w:t>Team:</w:t>
      </w:r>
      <w:r>
        <w:rPr>
          <w:sz w:val="20"/>
        </w:rPr>
        <w:t xml:space="preserve">  Pulsar</w:t>
      </w:r>
    </w:p>
    <w:p w:rsidR="002554AB" w:rsidRDefault="00AF7D18">
      <w:pPr>
        <w:pStyle w:val="normal0"/>
      </w:pPr>
      <w:r>
        <w:rPr>
          <w:b/>
          <w:sz w:val="20"/>
        </w:rPr>
        <w:t xml:space="preserve">Salary: </w:t>
      </w:r>
      <w:r>
        <w:rPr>
          <w:sz w:val="20"/>
        </w:rPr>
        <w:t>TBC</w:t>
      </w:r>
    </w:p>
    <w:p w:rsidR="002554AB" w:rsidRDefault="00AF7D18">
      <w:pPr>
        <w:pStyle w:val="normal0"/>
      </w:pPr>
      <w:r>
        <w:rPr>
          <w:b/>
          <w:sz w:val="20"/>
        </w:rPr>
        <w:t>Contract:</w:t>
      </w:r>
      <w:r>
        <w:rPr>
          <w:sz w:val="20"/>
        </w:rPr>
        <w:t xml:space="preserve"> Permanent</w:t>
      </w:r>
    </w:p>
    <w:p w:rsidR="002554AB" w:rsidRDefault="002554AB">
      <w:pPr>
        <w:pStyle w:val="normal0"/>
      </w:pPr>
    </w:p>
    <w:p w:rsidR="002554AB" w:rsidRDefault="00AF7D18">
      <w:pPr>
        <w:pStyle w:val="normal0"/>
      </w:pPr>
      <w:r>
        <w:rPr>
          <w:b/>
          <w:sz w:val="20"/>
        </w:rPr>
        <w:t>Line Manager:</w:t>
      </w:r>
      <w:r>
        <w:rPr>
          <w:sz w:val="20"/>
        </w:rPr>
        <w:t xml:space="preserve"> Francesco </w:t>
      </w:r>
      <w:proofErr w:type="spellStart"/>
      <w:r>
        <w:rPr>
          <w:sz w:val="20"/>
        </w:rPr>
        <w:t>Dorazio</w:t>
      </w:r>
      <w:proofErr w:type="spellEnd"/>
    </w:p>
    <w:p w:rsidR="002554AB" w:rsidRDefault="002554AB" w:rsidP="00AF7D18">
      <w:pPr>
        <w:pStyle w:val="normal0"/>
        <w:jc w:val="both"/>
      </w:pPr>
    </w:p>
    <w:p w:rsidR="002554AB" w:rsidRDefault="00AF7D18" w:rsidP="00AF7D18">
      <w:pPr>
        <w:pStyle w:val="normal0"/>
        <w:jc w:val="both"/>
      </w:pPr>
      <w:r>
        <w:rPr>
          <w:sz w:val="20"/>
        </w:rPr>
        <w:t xml:space="preserve">We are currently seeking a Product Manager with excellent technical and communication </w:t>
      </w:r>
    </w:p>
    <w:p w:rsidR="002554AB" w:rsidRDefault="00AF7D18" w:rsidP="00AF7D18">
      <w:pPr>
        <w:pStyle w:val="normal0"/>
        <w:jc w:val="both"/>
      </w:pPr>
      <w:proofErr w:type="gramStart"/>
      <w:r>
        <w:rPr>
          <w:sz w:val="20"/>
        </w:rPr>
        <w:t>skills</w:t>
      </w:r>
      <w:proofErr w:type="gramEnd"/>
      <w:r>
        <w:rPr>
          <w:sz w:val="20"/>
        </w:rPr>
        <w:t xml:space="preserve"> to join our interactive Pulsar team, working on the Pulsar Platform suite of products. Previous experience working in a technical environment and managing the development of bespoke software products is preferable, as well as </w:t>
      </w:r>
      <w:r>
        <w:rPr>
          <w:sz w:val="20"/>
          <w:highlight w:val="white"/>
        </w:rPr>
        <w:t>a strong practical know</w:t>
      </w:r>
      <w:r>
        <w:rPr>
          <w:sz w:val="20"/>
          <w:highlight w:val="white"/>
        </w:rPr>
        <w:t>ledge of</w:t>
      </w:r>
      <w:r>
        <w:rPr>
          <w:sz w:val="20"/>
        </w:rPr>
        <w:t xml:space="preserve"> social media reporting and engagement tools. </w:t>
      </w:r>
      <w:r>
        <w:rPr>
          <w:sz w:val="20"/>
          <w:highlight w:val="white"/>
        </w:rPr>
        <w:t xml:space="preserve"> </w:t>
      </w:r>
    </w:p>
    <w:p w:rsidR="002554AB" w:rsidRDefault="002554AB" w:rsidP="00AF7D18">
      <w:pPr>
        <w:pStyle w:val="normal0"/>
        <w:jc w:val="both"/>
      </w:pPr>
    </w:p>
    <w:p w:rsidR="002554AB" w:rsidRDefault="00AF7D18" w:rsidP="00AF7D18">
      <w:pPr>
        <w:pStyle w:val="normal0"/>
        <w:jc w:val="both"/>
      </w:pPr>
      <w:r>
        <w:rPr>
          <w:sz w:val="20"/>
        </w:rPr>
        <w:t>You will have at least 2-3 years experience working in a Product Manager or Product Support role. You will be accustomed to working in a fast paced, technically driven and client facing environment and be well versed in navigating various social media plat</w:t>
      </w:r>
      <w:r>
        <w:rPr>
          <w:sz w:val="20"/>
        </w:rPr>
        <w:t>forms at both a user and technical level.</w:t>
      </w:r>
    </w:p>
    <w:p w:rsidR="002554AB" w:rsidRDefault="002554AB" w:rsidP="00AF7D18">
      <w:pPr>
        <w:pStyle w:val="normal0"/>
        <w:jc w:val="both"/>
      </w:pPr>
    </w:p>
    <w:p w:rsidR="002554AB" w:rsidRDefault="00AF7D18" w:rsidP="00AF7D18">
      <w:pPr>
        <w:pStyle w:val="normal0"/>
        <w:jc w:val="both"/>
      </w:pPr>
      <w:r>
        <w:rPr>
          <w:sz w:val="20"/>
        </w:rPr>
        <w:t>Your primary product focus will be the Pulsar Flow and Pulsar Live products, part of Face’s Pulsar growing suite of products.</w:t>
      </w:r>
    </w:p>
    <w:p w:rsidR="002554AB" w:rsidRDefault="002554AB" w:rsidP="00AF7D18">
      <w:pPr>
        <w:pStyle w:val="normal0"/>
        <w:jc w:val="both"/>
      </w:pPr>
    </w:p>
    <w:p w:rsidR="002554AB" w:rsidRDefault="00AF7D18" w:rsidP="00AF7D18">
      <w:pPr>
        <w:pStyle w:val="normal0"/>
        <w:jc w:val="both"/>
      </w:pPr>
      <w:r>
        <w:rPr>
          <w:b/>
          <w:sz w:val="20"/>
          <w:highlight w:val="white"/>
        </w:rPr>
        <w:t>You will:</w:t>
      </w:r>
    </w:p>
    <w:p w:rsidR="002554AB" w:rsidRDefault="00AF7D18" w:rsidP="00AF7D18">
      <w:pPr>
        <w:pStyle w:val="normal0"/>
        <w:numPr>
          <w:ilvl w:val="0"/>
          <w:numId w:val="1"/>
        </w:numPr>
        <w:spacing w:before="200" w:line="213" w:lineRule="auto"/>
        <w:ind w:hanging="359"/>
        <w:contextualSpacing/>
        <w:jc w:val="both"/>
      </w:pPr>
      <w:r>
        <w:rPr>
          <w:sz w:val="20"/>
          <w:highlight w:val="white"/>
        </w:rPr>
        <w:t xml:space="preserve">Work closely with the VP of Products on defining and executing on roadmaps </w:t>
      </w:r>
    </w:p>
    <w:p w:rsidR="002554AB" w:rsidRDefault="00AF7D18" w:rsidP="00AF7D18">
      <w:pPr>
        <w:pStyle w:val="normal0"/>
        <w:numPr>
          <w:ilvl w:val="0"/>
          <w:numId w:val="1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Manage detailed requirements and use cases</w:t>
      </w:r>
    </w:p>
    <w:p w:rsidR="002554AB" w:rsidRDefault="00AF7D18" w:rsidP="00AF7D18">
      <w:pPr>
        <w:pStyle w:val="normal0"/>
        <w:numPr>
          <w:ilvl w:val="0"/>
          <w:numId w:val="1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Partner with Marketing and Sales to validate requirements and align with go-to-market plans</w:t>
      </w:r>
    </w:p>
    <w:p w:rsidR="002554AB" w:rsidRDefault="00AF7D18" w:rsidP="00AF7D18">
      <w:pPr>
        <w:pStyle w:val="normal0"/>
        <w:numPr>
          <w:ilvl w:val="0"/>
          <w:numId w:val="1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Translate requirements into prioritized specifications</w:t>
      </w:r>
    </w:p>
    <w:p w:rsidR="002554AB" w:rsidRDefault="00AF7D18" w:rsidP="00AF7D18">
      <w:pPr>
        <w:pStyle w:val="normal0"/>
        <w:numPr>
          <w:ilvl w:val="0"/>
          <w:numId w:val="1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Team closely with Engineering to define roadmaps, schedules and re</w:t>
      </w:r>
      <w:r>
        <w:rPr>
          <w:sz w:val="20"/>
          <w:highlight w:val="white"/>
        </w:rPr>
        <w:t>lease plans</w:t>
      </w:r>
    </w:p>
    <w:p w:rsidR="002554AB" w:rsidRDefault="00AF7D18" w:rsidP="00AF7D18">
      <w:pPr>
        <w:pStyle w:val="normal0"/>
        <w:numPr>
          <w:ilvl w:val="0"/>
          <w:numId w:val="1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Successfully deliver quality releases to market on time</w:t>
      </w:r>
    </w:p>
    <w:p w:rsidR="002554AB" w:rsidRDefault="00AF7D18" w:rsidP="00AF7D18">
      <w:pPr>
        <w:pStyle w:val="normal0"/>
        <w:numPr>
          <w:ilvl w:val="0"/>
          <w:numId w:val="1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Define and drive formal beta programs</w:t>
      </w:r>
    </w:p>
    <w:p w:rsidR="002554AB" w:rsidRDefault="00AF7D18" w:rsidP="00AF7D18">
      <w:pPr>
        <w:pStyle w:val="normal0"/>
        <w:numPr>
          <w:ilvl w:val="0"/>
          <w:numId w:val="1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Measure and analyze performance data, including product adoption and customer satisfaction</w:t>
      </w:r>
    </w:p>
    <w:p w:rsidR="002554AB" w:rsidRDefault="00AF7D18" w:rsidP="00AF7D18">
      <w:pPr>
        <w:pStyle w:val="normal0"/>
        <w:numPr>
          <w:ilvl w:val="0"/>
          <w:numId w:val="1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Perform competitive analysis and document findings</w:t>
      </w:r>
    </w:p>
    <w:p w:rsidR="002554AB" w:rsidRDefault="00AF7D18" w:rsidP="00AF7D18">
      <w:pPr>
        <w:pStyle w:val="normal0"/>
        <w:numPr>
          <w:ilvl w:val="0"/>
          <w:numId w:val="1"/>
        </w:numPr>
        <w:spacing w:before="200" w:line="213" w:lineRule="auto"/>
        <w:ind w:hanging="359"/>
        <w:contextualSpacing/>
        <w:jc w:val="both"/>
      </w:pPr>
      <w:r>
        <w:rPr>
          <w:sz w:val="20"/>
          <w:highlight w:val="white"/>
        </w:rPr>
        <w:t xml:space="preserve">Provide </w:t>
      </w:r>
      <w:r>
        <w:rPr>
          <w:sz w:val="20"/>
          <w:highlight w:val="white"/>
        </w:rPr>
        <w:t xml:space="preserve">ongoing </w:t>
      </w:r>
      <w:r>
        <w:rPr>
          <w:sz w:val="20"/>
        </w:rPr>
        <w:t xml:space="preserve">support to clients, acting as the primary point of contact and respond to user queries or requests related to technical issues. You will be expected to </w:t>
      </w:r>
      <w:r>
        <w:rPr>
          <w:sz w:val="20"/>
          <w:highlight w:val="white"/>
        </w:rPr>
        <w:t>manage and monitor the resolution of these issues through to a successful conclusion.</w:t>
      </w:r>
    </w:p>
    <w:p w:rsidR="002554AB" w:rsidRDefault="00AF7D18" w:rsidP="00AF7D18">
      <w:pPr>
        <w:pStyle w:val="normal0"/>
        <w:numPr>
          <w:ilvl w:val="0"/>
          <w:numId w:val="1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Provide pr</w:t>
      </w:r>
      <w:r>
        <w:rPr>
          <w:sz w:val="20"/>
          <w:highlight w:val="white"/>
        </w:rPr>
        <w:t>oduct expertise and training to field staff</w:t>
      </w:r>
    </w:p>
    <w:p w:rsidR="002554AB" w:rsidRDefault="00AF7D18" w:rsidP="00AF7D18">
      <w:pPr>
        <w:pStyle w:val="normal0"/>
        <w:numPr>
          <w:ilvl w:val="0"/>
          <w:numId w:val="1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Directly contribute to revenue growth by assisting Sales team</w:t>
      </w:r>
    </w:p>
    <w:p w:rsidR="002554AB" w:rsidRDefault="00AF7D18" w:rsidP="00AF7D18">
      <w:pPr>
        <w:pStyle w:val="normal0"/>
        <w:numPr>
          <w:ilvl w:val="0"/>
          <w:numId w:val="1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Drive new product adoption by focusing on customer awareness and satisfaction</w:t>
      </w:r>
    </w:p>
    <w:p w:rsidR="002554AB" w:rsidRDefault="002554AB" w:rsidP="00AF7D18">
      <w:pPr>
        <w:pStyle w:val="normal0"/>
        <w:spacing w:line="312" w:lineRule="auto"/>
        <w:jc w:val="both"/>
      </w:pPr>
    </w:p>
    <w:p w:rsidR="002554AB" w:rsidRDefault="002554AB" w:rsidP="00AF7D18">
      <w:pPr>
        <w:pStyle w:val="normal0"/>
        <w:jc w:val="both"/>
      </w:pPr>
    </w:p>
    <w:p w:rsidR="002554AB" w:rsidRDefault="00AF7D18" w:rsidP="00AF7D18">
      <w:pPr>
        <w:pStyle w:val="normal0"/>
        <w:jc w:val="both"/>
      </w:pPr>
      <w:r>
        <w:rPr>
          <w:b/>
          <w:sz w:val="20"/>
          <w:highlight w:val="white"/>
        </w:rPr>
        <w:t xml:space="preserve">The ideal candidate is: </w:t>
      </w:r>
    </w:p>
    <w:p w:rsidR="002554AB" w:rsidRDefault="002554AB" w:rsidP="00AF7D18">
      <w:pPr>
        <w:pStyle w:val="normal0"/>
        <w:jc w:val="both"/>
      </w:pPr>
    </w:p>
    <w:p w:rsidR="002554AB" w:rsidRDefault="00AF7D18" w:rsidP="00AF7D18">
      <w:pPr>
        <w:pStyle w:val="normal0"/>
        <w:numPr>
          <w:ilvl w:val="0"/>
          <w:numId w:val="2"/>
        </w:numPr>
        <w:ind w:hanging="359"/>
        <w:contextualSpacing/>
        <w:jc w:val="both"/>
        <w:rPr>
          <w:b/>
        </w:rPr>
      </w:pPr>
      <w:r>
        <w:rPr>
          <w:sz w:val="20"/>
        </w:rPr>
        <w:t>Knowledgeable about the use of 3rd Party API</w:t>
      </w:r>
      <w:r>
        <w:rPr>
          <w:sz w:val="20"/>
        </w:rPr>
        <w:t>s, their terminology, uses and constraints.</w:t>
      </w:r>
    </w:p>
    <w:p w:rsidR="002554AB" w:rsidRDefault="00AF7D18" w:rsidP="00AF7D18">
      <w:pPr>
        <w:pStyle w:val="normal0"/>
        <w:numPr>
          <w:ilvl w:val="0"/>
          <w:numId w:val="2"/>
        </w:numPr>
        <w:ind w:hanging="359"/>
        <w:contextualSpacing/>
        <w:jc w:val="both"/>
      </w:pPr>
      <w:r>
        <w:rPr>
          <w:sz w:val="20"/>
        </w:rPr>
        <w:t xml:space="preserve">Experienced with project management tools such as </w:t>
      </w:r>
      <w:proofErr w:type="spellStart"/>
      <w:r>
        <w:rPr>
          <w:sz w:val="20"/>
        </w:rPr>
        <w:t>Omniplan</w:t>
      </w:r>
      <w:proofErr w:type="spellEnd"/>
      <w:r>
        <w:rPr>
          <w:sz w:val="20"/>
        </w:rPr>
        <w:t xml:space="preserve">, and comfortable using project support tools such as </w:t>
      </w:r>
      <w:proofErr w:type="spellStart"/>
      <w:r>
        <w:rPr>
          <w:sz w:val="20"/>
        </w:rPr>
        <w:t>Zendesk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Basecamp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Redmine</w:t>
      </w:r>
      <w:proofErr w:type="spellEnd"/>
      <w:r>
        <w:rPr>
          <w:sz w:val="20"/>
        </w:rPr>
        <w:t>.</w:t>
      </w:r>
    </w:p>
    <w:p w:rsidR="002554AB" w:rsidRDefault="00AF7D18" w:rsidP="00AF7D18">
      <w:pPr>
        <w:pStyle w:val="normal0"/>
        <w:numPr>
          <w:ilvl w:val="0"/>
          <w:numId w:val="2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Dedicated, detail-oriented, pragmatic individual who strives for measurable results</w:t>
      </w:r>
    </w:p>
    <w:p w:rsidR="002554AB" w:rsidRDefault="00AF7D18" w:rsidP="00AF7D18">
      <w:pPr>
        <w:pStyle w:val="normal0"/>
        <w:numPr>
          <w:ilvl w:val="0"/>
          <w:numId w:val="2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Solid technology understanding, market insight and analytic abilities</w:t>
      </w:r>
    </w:p>
    <w:p w:rsidR="002554AB" w:rsidRDefault="00AF7D18" w:rsidP="00AF7D18">
      <w:pPr>
        <w:pStyle w:val="normal0"/>
        <w:numPr>
          <w:ilvl w:val="0"/>
          <w:numId w:val="2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Ability to multitask and to “correct course” based on new information</w:t>
      </w:r>
    </w:p>
    <w:p w:rsidR="002554AB" w:rsidRDefault="00AF7D18" w:rsidP="00AF7D18">
      <w:pPr>
        <w:pStyle w:val="normal0"/>
        <w:numPr>
          <w:ilvl w:val="0"/>
          <w:numId w:val="2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Excellent written, presentation,</w:t>
      </w:r>
      <w:r>
        <w:rPr>
          <w:sz w:val="20"/>
          <w:highlight w:val="white"/>
        </w:rPr>
        <w:t xml:space="preserve"> speaking, and interpersonal skills</w:t>
      </w:r>
    </w:p>
    <w:p w:rsidR="002554AB" w:rsidRDefault="00AF7D18" w:rsidP="00AF7D18">
      <w:pPr>
        <w:pStyle w:val="normal0"/>
        <w:numPr>
          <w:ilvl w:val="0"/>
          <w:numId w:val="2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Ability to drive consensus at all levels across the organization</w:t>
      </w:r>
    </w:p>
    <w:p w:rsidR="002554AB" w:rsidRDefault="00AF7D18" w:rsidP="00AF7D18">
      <w:pPr>
        <w:pStyle w:val="normal0"/>
        <w:numPr>
          <w:ilvl w:val="0"/>
          <w:numId w:val="2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Experience with direct customer interaction</w:t>
      </w:r>
    </w:p>
    <w:p w:rsidR="002554AB" w:rsidRDefault="00AF7D18" w:rsidP="00AF7D18">
      <w:pPr>
        <w:pStyle w:val="normal0"/>
        <w:numPr>
          <w:ilvl w:val="0"/>
          <w:numId w:val="2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Consumer web experience a plus</w:t>
      </w:r>
    </w:p>
    <w:p w:rsidR="002554AB" w:rsidRDefault="00AF7D18" w:rsidP="00AF7D18">
      <w:pPr>
        <w:pStyle w:val="normal0"/>
        <w:numPr>
          <w:ilvl w:val="0"/>
          <w:numId w:val="2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Minimum three years experience in building enterprise-class software products</w:t>
      </w:r>
    </w:p>
    <w:p w:rsidR="002554AB" w:rsidRDefault="00AF7D18" w:rsidP="00AF7D18">
      <w:pPr>
        <w:pStyle w:val="normal0"/>
        <w:numPr>
          <w:ilvl w:val="0"/>
          <w:numId w:val="2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Ex</w:t>
      </w:r>
      <w:r>
        <w:rPr>
          <w:sz w:val="20"/>
          <w:highlight w:val="white"/>
        </w:rPr>
        <w:t>perience with Agile software development and software as a service (</w:t>
      </w:r>
      <w:proofErr w:type="spellStart"/>
      <w:r>
        <w:rPr>
          <w:sz w:val="20"/>
          <w:highlight w:val="white"/>
        </w:rPr>
        <w:t>SaaS</w:t>
      </w:r>
      <w:proofErr w:type="spellEnd"/>
      <w:r>
        <w:rPr>
          <w:sz w:val="20"/>
          <w:highlight w:val="white"/>
        </w:rPr>
        <w:t>)</w:t>
      </w:r>
    </w:p>
    <w:p w:rsidR="002554AB" w:rsidRDefault="00AF7D18" w:rsidP="00AF7D18">
      <w:pPr>
        <w:pStyle w:val="normal0"/>
        <w:numPr>
          <w:ilvl w:val="0"/>
          <w:numId w:val="2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Familiarity with data protection and/or business continuity technologies a plus</w:t>
      </w:r>
    </w:p>
    <w:p w:rsidR="002554AB" w:rsidRDefault="00AF7D18" w:rsidP="00AF7D18">
      <w:pPr>
        <w:pStyle w:val="normal0"/>
        <w:numPr>
          <w:ilvl w:val="0"/>
          <w:numId w:val="2"/>
        </w:numPr>
        <w:spacing w:line="312" w:lineRule="auto"/>
        <w:ind w:hanging="359"/>
        <w:contextualSpacing/>
        <w:jc w:val="both"/>
      </w:pPr>
      <w:r>
        <w:rPr>
          <w:sz w:val="20"/>
          <w:highlight w:val="white"/>
        </w:rPr>
        <w:t>Bachelor’s degree required; Master’s preferred</w:t>
      </w:r>
    </w:p>
    <w:p w:rsidR="002554AB" w:rsidRDefault="002554AB" w:rsidP="00AF7D18">
      <w:pPr>
        <w:pStyle w:val="normal0"/>
        <w:jc w:val="both"/>
      </w:pPr>
    </w:p>
    <w:sectPr w:rsidR="002554AB" w:rsidSect="002554AB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476CF"/>
    <w:multiLevelType w:val="multilevel"/>
    <w:tmpl w:val="7D56E6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B525E7B"/>
    <w:multiLevelType w:val="multilevel"/>
    <w:tmpl w:val="7262B0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characterSpacingControl w:val="doNotCompress"/>
  <w:compat>
    <w:useFELayout/>
  </w:compat>
  <w:rsids>
    <w:rsidRoot w:val="002554AB"/>
    <w:rsid w:val="002554AB"/>
    <w:rsid w:val="00AF7D1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2554AB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2554AB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2554AB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2554AB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2554AB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2554AB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2554AB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2554AB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2554AB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2423</Characters>
  <Application>Microsoft Macintosh Word</Application>
  <DocSecurity>0</DocSecurity>
  <Lines>20</Lines>
  <Paragraphs>4</Paragraphs>
  <ScaleCrop>false</ScaleCrop>
  <Company>Facegroup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Manager.docx</dc:title>
  <cp:lastModifiedBy>Linda Maruta</cp:lastModifiedBy>
  <cp:revision>2</cp:revision>
  <dcterms:created xsi:type="dcterms:W3CDTF">2014-01-17T09:18:00Z</dcterms:created>
  <dcterms:modified xsi:type="dcterms:W3CDTF">2014-01-17T09:21:00Z</dcterms:modified>
</cp:coreProperties>
</file>